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5A" w:rsidRDefault="00B57D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7D5A" w:rsidRDefault="00B57D5A">
      <w:pPr>
        <w:pStyle w:val="ConsPlusNormal"/>
        <w:jc w:val="both"/>
        <w:outlineLvl w:val="0"/>
      </w:pPr>
    </w:p>
    <w:p w:rsidR="00B57D5A" w:rsidRDefault="00B57D5A">
      <w:pPr>
        <w:pStyle w:val="ConsPlusTitle"/>
        <w:jc w:val="center"/>
        <w:outlineLvl w:val="0"/>
      </w:pPr>
      <w:r>
        <w:t>АДМИНИСТРАЦИЯ ГОРОДА ПЕРМИ</w:t>
      </w:r>
    </w:p>
    <w:p w:rsidR="00B57D5A" w:rsidRDefault="00B57D5A">
      <w:pPr>
        <w:pStyle w:val="ConsPlusTitle"/>
        <w:jc w:val="center"/>
      </w:pPr>
    </w:p>
    <w:p w:rsidR="00B57D5A" w:rsidRDefault="00B57D5A">
      <w:pPr>
        <w:pStyle w:val="ConsPlusTitle"/>
        <w:jc w:val="center"/>
      </w:pPr>
      <w:r>
        <w:t>ПОСТАНОВЛЕНИЕ</w:t>
      </w:r>
    </w:p>
    <w:p w:rsidR="00B57D5A" w:rsidRDefault="00B57D5A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сентября 2016 г. N 752</w:t>
      </w:r>
    </w:p>
    <w:p w:rsidR="00B57D5A" w:rsidRDefault="00B57D5A">
      <w:pPr>
        <w:pStyle w:val="ConsPlusTitle"/>
        <w:jc w:val="center"/>
      </w:pPr>
    </w:p>
    <w:p w:rsidR="00B57D5A" w:rsidRDefault="00B57D5A">
      <w:pPr>
        <w:pStyle w:val="ConsPlusTitle"/>
        <w:jc w:val="center"/>
      </w:pPr>
      <w:r>
        <w:t>О РЕАЛИЗАЦИИ ДОПОЛНИТЕЛЬНОЙ МЕРЫ СОЦИАЛЬНОЙ</w:t>
      </w:r>
    </w:p>
    <w:p w:rsidR="00B57D5A" w:rsidRDefault="00B57D5A">
      <w:pPr>
        <w:pStyle w:val="ConsPlusTitle"/>
        <w:jc w:val="center"/>
      </w:pPr>
      <w:r>
        <w:t>ПОДДЕРЖКИ ДЛЯ ОТДЕЛЬНЫХ КАТЕГОРИЙ ГРАЖДАН, ПОСТОЯННО</w:t>
      </w:r>
    </w:p>
    <w:p w:rsidR="00B57D5A" w:rsidRDefault="00B57D5A">
      <w:pPr>
        <w:pStyle w:val="ConsPlusTitle"/>
        <w:jc w:val="center"/>
      </w:pPr>
      <w:r>
        <w:t>ИЛИ ПРЕИМУЩЕСТВЕННО ПРОЖИВАЮЩИХ В ГОРОДЕ ПЕРМИ, В ВИДЕ ПРАВА</w:t>
      </w:r>
    </w:p>
    <w:p w:rsidR="00B57D5A" w:rsidRDefault="00B57D5A">
      <w:pPr>
        <w:pStyle w:val="ConsPlusTitle"/>
        <w:jc w:val="center"/>
      </w:pPr>
      <w:r>
        <w:t>НА ПРИОБРЕТЕНИЕ ЛЬГОТНОГО ПРОЕЗДНОГО ДОКУМЕНТА ДЛЯ ПРОЕЗДА</w:t>
      </w:r>
    </w:p>
    <w:p w:rsidR="00B57D5A" w:rsidRDefault="00B57D5A">
      <w:pPr>
        <w:pStyle w:val="ConsPlusTitle"/>
        <w:jc w:val="center"/>
      </w:pPr>
      <w:r>
        <w:t>ПО МУНИЦИПАЛЬНЫМ МАРШРУТАМ РЕГУЛЯРНЫХ ПЕРЕВОЗОК ГОРОДА ПЕРМИ</w:t>
      </w:r>
    </w:p>
    <w:p w:rsidR="00B57D5A" w:rsidRDefault="00B57D5A">
      <w:pPr>
        <w:pStyle w:val="ConsPlusTitle"/>
        <w:jc w:val="center"/>
      </w:pPr>
      <w:r>
        <w:t>ПО РЕГУЛИРУЕМЫМ ТАРИФАМ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решениями Пермской городской Думы от 23 октября 2012 г. </w:t>
      </w:r>
      <w:hyperlink r:id="rId6" w:history="1">
        <w:r>
          <w:rPr>
            <w:color w:val="0000FF"/>
          </w:rPr>
          <w:t>N 216</w:t>
        </w:r>
      </w:hyperlink>
      <w:r>
        <w:t xml:space="preserve"> "Об утверждении Концепции развития городского пассажирского транспорта общего пользования города Перми", от 26 февраля 2013 г. </w:t>
      </w:r>
      <w:hyperlink r:id="rId7" w:history="1">
        <w:r>
          <w:rPr>
            <w:color w:val="0000FF"/>
          </w:rPr>
          <w:t>N 35</w:t>
        </w:r>
      </w:hyperlink>
      <w:r>
        <w:t xml:space="preserve"> "Об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9 апреля 2015 г. N 193 "Об установлении расходного обязательства Пермского городского округа по созданию и обслуживанию автоматизированной системы учета пассажиропотока на городском пассажирском транспорте общего пользования города Перми", в целях повышения эффективности предоставления дополнительной меры социальной поддержки для отдельных категорий граждан и улучшения транспортного обслуживания населения города Перми администрация города Перми постановляет: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D5A" w:rsidRDefault="00B57D5A">
      <w:pPr>
        <w:pStyle w:val="ConsPlusNormal"/>
        <w:ind w:firstLine="540"/>
        <w:jc w:val="both"/>
      </w:pPr>
      <w:r>
        <w:t>Пункт 1 вступает в силу с 1 января 2017 года (</w:t>
      </w:r>
      <w:hyperlink w:anchor="P32" w:history="1">
        <w:r>
          <w:rPr>
            <w:color w:val="0000FF"/>
          </w:rPr>
          <w:t>пункт 5</w:t>
        </w:r>
      </w:hyperlink>
      <w:r>
        <w:t xml:space="preserve"> данного документа).</w:t>
      </w: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D5A" w:rsidRDefault="00B57D5A">
      <w:pPr>
        <w:pStyle w:val="ConsPlusNormal"/>
        <w:ind w:firstLine="540"/>
        <w:jc w:val="both"/>
      </w:pPr>
      <w:bookmarkStart w:id="0" w:name="P18"/>
      <w:bookmarkEnd w:id="0"/>
      <w:r>
        <w:t xml:space="preserve">1. Утвердить прилагаемый </w:t>
      </w:r>
      <w:hyperlink w:anchor="P49" w:history="1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для отдельных категорий граждан, постоянно или преимущественно проживающих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тарифам.</w:t>
      </w:r>
    </w:p>
    <w:p w:rsidR="00B57D5A" w:rsidRDefault="00B57D5A">
      <w:pPr>
        <w:pStyle w:val="ConsPlusNormal"/>
        <w:ind w:firstLine="540"/>
        <w:jc w:val="both"/>
      </w:pPr>
      <w:r>
        <w:t>2. Департаменту дорог и транспорта администрации города Перми до 1 декабря 2016 г.:</w:t>
      </w:r>
    </w:p>
    <w:p w:rsidR="00B57D5A" w:rsidRDefault="00B57D5A">
      <w:pPr>
        <w:pStyle w:val="ConsPlusNormal"/>
        <w:ind w:firstLine="540"/>
        <w:jc w:val="both"/>
      </w:pPr>
      <w:r>
        <w:t>2.1</w:t>
      </w:r>
      <w:proofErr w:type="gramStart"/>
      <w:r>
        <w:t>. обеспечить</w:t>
      </w:r>
      <w:proofErr w:type="gramEnd"/>
      <w:r>
        <w:t xml:space="preserve"> внесение изменений в правовые акты города Перми с учетом настоящего Постановления;</w:t>
      </w:r>
    </w:p>
    <w:p w:rsidR="00B57D5A" w:rsidRDefault="00B57D5A">
      <w:pPr>
        <w:pStyle w:val="ConsPlusNormal"/>
        <w:ind w:firstLine="540"/>
        <w:jc w:val="both"/>
      </w:pPr>
      <w:r>
        <w:t>2.2</w:t>
      </w:r>
      <w:proofErr w:type="gramStart"/>
      <w:r>
        <w:t>. разработать</w:t>
      </w:r>
      <w:proofErr w:type="gramEnd"/>
      <w:r>
        <w:t xml:space="preserve"> проект постановления администрации города Перми "Об утверждении Правил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Перми".</w:t>
      </w:r>
    </w:p>
    <w:p w:rsidR="00B57D5A" w:rsidRDefault="00B57D5A">
      <w:pPr>
        <w:pStyle w:val="ConsPlusNormal"/>
        <w:ind w:firstLine="540"/>
        <w:jc w:val="both"/>
      </w:pPr>
      <w:r>
        <w:t>3. Муниципальному казенному учреждению "Городское управление транспорта":</w:t>
      </w:r>
    </w:p>
    <w:p w:rsidR="00B57D5A" w:rsidRDefault="00B57D5A">
      <w:pPr>
        <w:pStyle w:val="ConsPlusNormal"/>
        <w:ind w:firstLine="540"/>
        <w:jc w:val="both"/>
      </w:pPr>
      <w:r>
        <w:t>3.1</w:t>
      </w:r>
      <w:proofErr w:type="gramStart"/>
      <w:r>
        <w:t>. до</w:t>
      </w:r>
      <w:proofErr w:type="gramEnd"/>
      <w:r>
        <w:t xml:space="preserve"> 1 ноября 2016 г. приобрести за счет средств бюджета города Перми программное обеспечение, необходимое для запуска центра информационной системы учета пассажиропотока на муниципальных маршрутах регулярных перевозок города Перми;</w:t>
      </w:r>
    </w:p>
    <w:p w:rsidR="00B57D5A" w:rsidRDefault="00B57D5A">
      <w:pPr>
        <w:pStyle w:val="ConsPlusNormal"/>
        <w:ind w:firstLine="540"/>
        <w:jc w:val="both"/>
      </w:pPr>
      <w:r>
        <w:t>3.2</w:t>
      </w:r>
      <w:proofErr w:type="gramStart"/>
      <w:r>
        <w:t>. до</w:t>
      </w:r>
      <w:proofErr w:type="gramEnd"/>
      <w:r>
        <w:t xml:space="preserve"> 1 декабря 2016 г. обеспечить запуск центра информационной системы учета пассажиропотока на муниципальных маршрутах регулярных перевозок города Перми;</w:t>
      </w:r>
    </w:p>
    <w:p w:rsidR="00B57D5A" w:rsidRDefault="00B57D5A">
      <w:pPr>
        <w:pStyle w:val="ConsPlusNormal"/>
        <w:ind w:firstLine="540"/>
        <w:jc w:val="both"/>
      </w:pPr>
      <w:r>
        <w:t>3.3</w:t>
      </w:r>
      <w:proofErr w:type="gramStart"/>
      <w:r>
        <w:t>. обеспечить</w:t>
      </w:r>
      <w:proofErr w:type="gramEnd"/>
      <w:r>
        <w:t xml:space="preserve"> до 31 декабря 2016 г. распространение льготных проездных документов для отдельных категорий граждан, имеющих право на дополнительные меры социальной поддержки при проезде по муниципальным маршрутам регулярных перевозок города Перми.</w:t>
      </w: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D5A" w:rsidRDefault="00B57D5A">
      <w:pPr>
        <w:pStyle w:val="ConsPlusNormal"/>
        <w:ind w:firstLine="540"/>
        <w:jc w:val="both"/>
      </w:pPr>
      <w:r>
        <w:t>Пункт 4 вступает в силу с 1 января 2017 года (</w:t>
      </w:r>
      <w:hyperlink w:anchor="P32" w:history="1">
        <w:r>
          <w:rPr>
            <w:color w:val="0000FF"/>
          </w:rPr>
          <w:t>пункт 5</w:t>
        </w:r>
      </w:hyperlink>
      <w:r>
        <w:t xml:space="preserve"> данного документа).</w:t>
      </w: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D5A" w:rsidRDefault="00B57D5A">
      <w:pPr>
        <w:pStyle w:val="ConsPlusNormal"/>
        <w:ind w:firstLine="540"/>
        <w:jc w:val="both"/>
      </w:pPr>
      <w:bookmarkStart w:id="1" w:name="P29"/>
      <w:bookmarkEnd w:id="1"/>
      <w:r>
        <w:t>4. Признать утратившими силу постановления администрации города Перми: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от</w:t>
      </w:r>
      <w:proofErr w:type="gramEnd"/>
      <w:r>
        <w:t xml:space="preserve"> 27 января 2009 г. </w:t>
      </w:r>
      <w:hyperlink r:id="rId9" w:history="1">
        <w:r>
          <w:rPr>
            <w:color w:val="0000FF"/>
          </w:rPr>
          <w:t>N 26</w:t>
        </w:r>
      </w:hyperlink>
      <w:r>
        <w:t xml:space="preserve"> "Об утверждении Порядка приобретения, реализации льготных проездных документов для отдельных категорий граждан, постоянно или преимущественно проживающих в городе Перми, и проезда с использованием льготных проездных документов";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от</w:t>
      </w:r>
      <w:proofErr w:type="gramEnd"/>
      <w:r>
        <w:t xml:space="preserve"> 11 апреля 2016 г. </w:t>
      </w:r>
      <w:hyperlink r:id="rId10" w:history="1">
        <w:r>
          <w:rPr>
            <w:color w:val="0000FF"/>
          </w:rPr>
          <w:t>N 245</w:t>
        </w:r>
      </w:hyperlink>
      <w:r>
        <w:t xml:space="preserve"> "О внесении изменений в Постановление администрации города Перми от </w:t>
      </w:r>
      <w:r>
        <w:lastRenderedPageBreak/>
        <w:t>27.01.2009 N 26 "Об утверждении Порядка оформления, реализации проездных документов для отдельных категорий пассажиров на маршрутах городского сообщения (автобус, трамвай, троллейбус) в городе Перми и проезда с использованием проездных документов".</w:t>
      </w:r>
    </w:p>
    <w:p w:rsidR="00B57D5A" w:rsidRDefault="00B57D5A">
      <w:pPr>
        <w:pStyle w:val="ConsPlusNormal"/>
        <w:ind w:firstLine="540"/>
        <w:jc w:val="both"/>
      </w:pPr>
      <w:bookmarkStart w:id="2" w:name="P32"/>
      <w:bookmarkEnd w:id="2"/>
      <w:r>
        <w:t xml:space="preserve">5.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Интернет, за исключением </w:t>
      </w:r>
      <w:hyperlink w:anchor="P18" w:history="1">
        <w:r>
          <w:rPr>
            <w:color w:val="0000FF"/>
          </w:rPr>
          <w:t>пунктов 1</w:t>
        </w:r>
      </w:hyperlink>
      <w:r>
        <w:t xml:space="preserve">, </w:t>
      </w:r>
      <w:hyperlink w:anchor="P29" w:history="1">
        <w:r>
          <w:rPr>
            <w:color w:val="0000FF"/>
          </w:rPr>
          <w:t>4</w:t>
        </w:r>
      </w:hyperlink>
      <w:r>
        <w:t>, которые вступают в силу с 1 января 2017 г.</w:t>
      </w:r>
    </w:p>
    <w:p w:rsidR="00B57D5A" w:rsidRDefault="00B57D5A">
      <w:pPr>
        <w:pStyle w:val="ConsPlusNormal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B57D5A" w:rsidRDefault="00B57D5A">
      <w:pPr>
        <w:pStyle w:val="ConsPlusNormal"/>
        <w:ind w:firstLine="540"/>
        <w:jc w:val="both"/>
      </w:pPr>
      <w:r>
        <w:t>7.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57D5A" w:rsidRDefault="00B57D5A">
      <w:pPr>
        <w:pStyle w:val="ConsPlusNormal"/>
        <w:ind w:firstLine="540"/>
        <w:jc w:val="both"/>
      </w:pPr>
      <w:r>
        <w:t>8.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right"/>
      </w:pPr>
      <w:r>
        <w:t>Глава администрации города Перми</w:t>
      </w:r>
    </w:p>
    <w:p w:rsidR="00B57D5A" w:rsidRDefault="00B57D5A">
      <w:pPr>
        <w:pStyle w:val="ConsPlusNormal"/>
        <w:jc w:val="right"/>
      </w:pPr>
      <w:r>
        <w:t>Д.И.САМОЙЛОВ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right"/>
        <w:outlineLvl w:val="0"/>
      </w:pPr>
      <w:r>
        <w:t>УТВЕРЖДЕН</w:t>
      </w:r>
    </w:p>
    <w:p w:rsidR="00B57D5A" w:rsidRDefault="00B57D5A">
      <w:pPr>
        <w:pStyle w:val="ConsPlusNormal"/>
        <w:jc w:val="right"/>
      </w:pPr>
      <w:r>
        <w:t>Постановлением</w:t>
      </w:r>
    </w:p>
    <w:p w:rsidR="00B57D5A" w:rsidRDefault="00B57D5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города Перми</w:t>
      </w:r>
    </w:p>
    <w:p w:rsidR="00B57D5A" w:rsidRDefault="00B57D5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30.09.2016 N 752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Title"/>
        <w:jc w:val="center"/>
      </w:pPr>
      <w:bookmarkStart w:id="3" w:name="P49"/>
      <w:bookmarkEnd w:id="3"/>
      <w:r>
        <w:t>ПОРЯДОК</w:t>
      </w:r>
    </w:p>
    <w:p w:rsidR="00B57D5A" w:rsidRDefault="00B57D5A">
      <w:pPr>
        <w:pStyle w:val="ConsPlusTitle"/>
        <w:jc w:val="center"/>
      </w:pPr>
      <w:r>
        <w:t>ПРЕДОСТАВЛЕНИЯ ДОПОЛНИТЕЛЬНОЙ МЕРЫ СОЦИАЛЬНОЙ</w:t>
      </w:r>
    </w:p>
    <w:p w:rsidR="00B57D5A" w:rsidRDefault="00B57D5A">
      <w:pPr>
        <w:pStyle w:val="ConsPlusTitle"/>
        <w:jc w:val="center"/>
      </w:pPr>
      <w:r>
        <w:t>ПОДДЕРЖКИ ДЛЯ ОТДЕЛЬНЫХ КАТЕГОРИЙ ГРАЖДАН, ПОСТОЯННО</w:t>
      </w:r>
    </w:p>
    <w:p w:rsidR="00B57D5A" w:rsidRDefault="00B57D5A">
      <w:pPr>
        <w:pStyle w:val="ConsPlusTitle"/>
        <w:jc w:val="center"/>
      </w:pPr>
      <w:r>
        <w:t>ИЛИ ПРЕИМУЩЕСТВЕННО ПРОЖИВАЮЩИХ В ГОРОДЕ ПЕРМИ, В ВИДЕ ПРАВА</w:t>
      </w:r>
    </w:p>
    <w:p w:rsidR="00B57D5A" w:rsidRDefault="00B57D5A">
      <w:pPr>
        <w:pStyle w:val="ConsPlusTitle"/>
        <w:jc w:val="center"/>
      </w:pPr>
      <w:r>
        <w:t>НА ПРИОБРЕТЕНИЕ ЛЬГОТНОГО ПРОЕЗДНОГО ДОКУМЕНТА ДЛЯ ПРОЕЗДА</w:t>
      </w:r>
    </w:p>
    <w:p w:rsidR="00B57D5A" w:rsidRDefault="00B57D5A">
      <w:pPr>
        <w:pStyle w:val="ConsPlusTitle"/>
        <w:jc w:val="center"/>
      </w:pPr>
      <w:r>
        <w:t>ПО МУНИЦИПАЛЬНЫМ МАРШРУТАМ РЕГУЛЯРНЫХ ПЕРЕВОЗОК ГОРОДА ПЕРМИ</w:t>
      </w:r>
    </w:p>
    <w:p w:rsidR="00B57D5A" w:rsidRDefault="00B57D5A">
      <w:pPr>
        <w:pStyle w:val="ConsPlusTitle"/>
        <w:jc w:val="center"/>
      </w:pPr>
      <w:r>
        <w:t>ПО РЕГУЛИРУЕМЫМ ТАРИФАМ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center"/>
        <w:outlineLvl w:val="1"/>
      </w:pPr>
      <w:r>
        <w:t>I. Общие положения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ind w:firstLine="540"/>
        <w:jc w:val="both"/>
      </w:pPr>
      <w:r>
        <w:t>1.1. Настоящий Порядок предоставления дополнительной меры социальной поддержки для отдельных категорий граждан, постоянно или преимущественно проживающих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 (далее - Порядок, дополнительная мера социальной поддержки) устанавливает процедуры оформления, пополнения и использования льготного проездного документа для проезда по муниципальным маршрутам регулярных перевозок города Перми по регулируемым тарифам, а также процедуру обеспечения контроля за денежными средствами, поступившими в бюджет города Перми от оплаты стоимости льготного проездного документа.</w:t>
      </w:r>
    </w:p>
    <w:p w:rsidR="00B57D5A" w:rsidRDefault="00B57D5A">
      <w:pPr>
        <w:pStyle w:val="ConsPlusNormal"/>
        <w:ind w:firstLine="540"/>
        <w:jc w:val="both"/>
      </w:pPr>
      <w:r>
        <w:t xml:space="preserve">1.2. Настоящий Порядок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дорожного движения, утвержденными Постановлением Правительства Российской Федерации от 23 октября 1993 г. N 1090,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 (далее - Правила перевозок пассажиров и багажа),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Пермской городской Думы от 26 февраля 2013 г. N 35 "Об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Перми" (далее - Решение N 35).</w:t>
      </w:r>
    </w:p>
    <w:p w:rsidR="00B57D5A" w:rsidRDefault="00B57D5A">
      <w:pPr>
        <w:pStyle w:val="ConsPlusNormal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lastRenderedPageBreak/>
        <w:t>валидатор</w:t>
      </w:r>
      <w:proofErr w:type="gramEnd"/>
      <w:r>
        <w:t xml:space="preserve"> - электронное или механическо-электронное устройство, предназначенное для отображения и считывания информации, содержащейся на электронном чипе льготного проездного документа;</w:t>
      </w:r>
    </w:p>
    <w:p w:rsidR="00B57D5A" w:rsidRDefault="00B57D5A">
      <w:pPr>
        <w:pStyle w:val="ConsPlusNormal"/>
        <w:ind w:firstLine="540"/>
        <w:jc w:val="both"/>
      </w:pPr>
      <w:r>
        <w:t xml:space="preserve">льготный проездной документ - документ, оформляемый в виде карты с электронным чипом и уникальным идентификационным номером, предназначенным для подтверждения права отдельных категорий граждан на проезд по муниципальным маршрутам регулярных перевозок города Перми по регулируемым тарифам без дополнительной оплаты, за исключением маршрутов с посадкой и высадкой пассажиров в любом не запрещенном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дорожного движения месте по маршруту регулярных перевозок (далее - ЛПД);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маршрутное</w:t>
      </w:r>
      <w:proofErr w:type="gramEnd"/>
      <w:r>
        <w:t xml:space="preserve"> транспортное средство - транспортное средство общего пользования (автобус, троллейбус, трамвай), предназначенное для перевозки по дорогам людей и движущееся по установленному маршруту с обозначенными местами остановок;</w:t>
      </w:r>
    </w:p>
    <w:p w:rsidR="00B57D5A" w:rsidRDefault="00B57D5A">
      <w:pPr>
        <w:pStyle w:val="ConsPlusNormal"/>
        <w:ind w:firstLine="540"/>
        <w:jc w:val="both"/>
      </w:pPr>
      <w:r>
        <w:t xml:space="preserve">отдельные категории граждан - граждане, имеющие в соответствии с </w:t>
      </w:r>
      <w:hyperlink r:id="rId16" w:history="1">
        <w:r>
          <w:rPr>
            <w:color w:val="0000FF"/>
          </w:rPr>
          <w:t>решением</w:t>
        </w:r>
      </w:hyperlink>
      <w:r>
        <w:t xml:space="preserve"> N 35 право на приобретение льготного проездного документа для проезда по муниципальным маршрутам регулярных перевозок города Перми по регулируемым тарифам, за исключением маршрутов с посадкой и высадкой пассажиров в любом не запрещенном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дорожного движения месте по маршруту регулярных перевозок и относящиеся к одной из следующих категорий: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учащиеся</w:t>
      </w:r>
      <w:proofErr w:type="gramEnd"/>
      <w:r>
        <w:t xml:space="preserve"> общеобразовательных организаций;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студенты</w:t>
      </w:r>
      <w:proofErr w:type="gramEnd"/>
      <w:r>
        <w:t xml:space="preserve"> очной формы обучения образовательных организаций высшего образования и профессиональных образовательных организаций;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лица</w:t>
      </w:r>
      <w:proofErr w:type="gramEnd"/>
      <w:r>
        <w:t>, имеющие право на трудовую пенсию по старости, но не имеющие права на меры социальной поддержки в соответствии с федеральным и региональным законодательством.</w:t>
      </w:r>
    </w:p>
    <w:p w:rsidR="00B57D5A" w:rsidRDefault="00B57D5A">
      <w:pPr>
        <w:pStyle w:val="ConsPlusNormal"/>
        <w:ind w:firstLine="540"/>
        <w:jc w:val="both"/>
      </w:pPr>
      <w:r>
        <w:t>1.4. Функции по реализации процедур оформления, пополнения и использования ЛПД, а также по обеспечению функционирования автоматизированной системы учета пассажиропотока на муниципальных маршрутах регулярных перевозок города Перми осуществляются муниципальным казенным учреждением "Городское управление транспорта" (далее - оператор ЛПД).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center"/>
        <w:outlineLvl w:val="1"/>
      </w:pPr>
      <w:bookmarkStart w:id="4" w:name="P71"/>
      <w:bookmarkEnd w:id="4"/>
      <w:r>
        <w:t>II. Процедуры оформления и пополнения льготного проездного</w:t>
      </w:r>
    </w:p>
    <w:p w:rsidR="00B57D5A" w:rsidRDefault="00B57D5A">
      <w:pPr>
        <w:pStyle w:val="ConsPlusNormal"/>
        <w:jc w:val="center"/>
      </w:pPr>
      <w:proofErr w:type="gramStart"/>
      <w:r>
        <w:t>документа</w:t>
      </w:r>
      <w:proofErr w:type="gramEnd"/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ind w:firstLine="540"/>
        <w:jc w:val="both"/>
      </w:pPr>
      <w:r>
        <w:t>2.1. Процедуры оформления и пополнения ЛПД осуществляются хозяйствующими субъектами (далее - агент) в соответствии с муниципальными контрактами, заключенными с оператором ЛПД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7D5A" w:rsidRDefault="00B57D5A">
      <w:pPr>
        <w:pStyle w:val="ConsPlusNormal"/>
        <w:ind w:firstLine="540"/>
        <w:jc w:val="both"/>
      </w:pPr>
      <w:r>
        <w:t>2.2. Оформление и пополнение ЛПД осуществляются при обращении граждан в пункты обслуживания ЛПД, организуемые оператором ЛПД в каждом районе города Перми.</w:t>
      </w:r>
    </w:p>
    <w:p w:rsidR="00B57D5A" w:rsidRDefault="00B57D5A">
      <w:pPr>
        <w:pStyle w:val="ConsPlusNormal"/>
        <w:ind w:firstLine="540"/>
        <w:jc w:val="both"/>
      </w:pPr>
      <w:r>
        <w:t>Сведения об адресах пунктов обслуживания ЛПД 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муниципального казенного учреждения "Городское управление транспорта".</w:t>
      </w:r>
    </w:p>
    <w:p w:rsidR="00B57D5A" w:rsidRDefault="00B57D5A">
      <w:pPr>
        <w:pStyle w:val="ConsPlusNormal"/>
        <w:ind w:firstLine="540"/>
        <w:jc w:val="both"/>
      </w:pPr>
      <w:r>
        <w:t>2.3. В целях оформления ЛПД агент осуществляет:</w:t>
      </w:r>
    </w:p>
    <w:p w:rsidR="00B57D5A" w:rsidRDefault="00B57D5A">
      <w:pPr>
        <w:pStyle w:val="ConsPlusNormal"/>
        <w:ind w:firstLine="540"/>
        <w:jc w:val="both"/>
      </w:pPr>
      <w:r>
        <w:t>2.3.1</w:t>
      </w:r>
      <w:proofErr w:type="gramStart"/>
      <w:r>
        <w:t>. прием</w:t>
      </w:r>
      <w:proofErr w:type="gramEnd"/>
      <w:r>
        <w:t xml:space="preserve"> и проверку документов, подтверждающих право отдельных категорий граждан на получение дополнительной меры социальной поддержки, предусмотренной </w:t>
      </w:r>
      <w:hyperlink w:anchor="P98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B57D5A" w:rsidRDefault="00B57D5A">
      <w:pPr>
        <w:pStyle w:val="ConsPlusNormal"/>
        <w:ind w:firstLine="540"/>
        <w:jc w:val="both"/>
      </w:pPr>
      <w:r>
        <w:t>2.3.2</w:t>
      </w:r>
      <w:proofErr w:type="gramStart"/>
      <w:r>
        <w:t>. регистрацию</w:t>
      </w:r>
      <w:proofErr w:type="gramEnd"/>
      <w:r>
        <w:t xml:space="preserve"> ЛПД в информационной системе учета пассажиропотока на муниципальных маршрутах регулярных перевозок города Перми (далее - информационная система учета пассажиропотока). Регистрация ЛПД осуществляется агентом путем внесения в информационную систему учета пассажиропотока следующих сведений о: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фамилии</w:t>
      </w:r>
      <w:proofErr w:type="gramEnd"/>
      <w:r>
        <w:t>, имени и отчестве обратившегося гражданина, имеющего право на получение дополнительной меры социальной поддержки для проезда по муниципальным маршрутам регулярных перевозок города Перми;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дате</w:t>
      </w:r>
      <w:proofErr w:type="gramEnd"/>
      <w:r>
        <w:t xml:space="preserve"> рождения гражданина;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уникальном</w:t>
      </w:r>
      <w:proofErr w:type="gramEnd"/>
      <w:r>
        <w:t xml:space="preserve"> идентификационном номере ЛПД;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виде</w:t>
      </w:r>
      <w:proofErr w:type="gramEnd"/>
      <w:r>
        <w:t xml:space="preserve"> ЛПД;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сроке</w:t>
      </w:r>
      <w:proofErr w:type="gramEnd"/>
      <w:r>
        <w:t xml:space="preserve"> действия ЛПД с момента его выдачи;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принятии</w:t>
      </w:r>
      <w:proofErr w:type="gramEnd"/>
      <w:r>
        <w:t xml:space="preserve"> оплаты стоимости ЛПД, установленной постановлением администрации города Перми, для последующей активации ЛПД в информационной системе учета пассажиропотока на соответствующий период использования ЛПД;</w:t>
      </w: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D5A" w:rsidRDefault="00B57D5A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B57D5A" w:rsidRDefault="00B57D5A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D5A" w:rsidRDefault="00B57D5A">
      <w:pPr>
        <w:pStyle w:val="ConsPlusNormal"/>
        <w:ind w:firstLine="540"/>
        <w:jc w:val="both"/>
      </w:pPr>
      <w:r>
        <w:t>2.3.4</w:t>
      </w:r>
      <w:proofErr w:type="gramStart"/>
      <w:r>
        <w:t>. активацию</w:t>
      </w:r>
      <w:proofErr w:type="gramEnd"/>
      <w:r>
        <w:t xml:space="preserve"> ЛПД путем записи на электронный чип ЛПД информации о планируемом периоде использования ЛПД и внесения данной информации в информационную систему учета пассажиропотока;</w:t>
      </w:r>
    </w:p>
    <w:p w:rsidR="00B57D5A" w:rsidRDefault="00B57D5A">
      <w:pPr>
        <w:pStyle w:val="ConsPlusNormal"/>
        <w:ind w:firstLine="540"/>
        <w:jc w:val="both"/>
      </w:pPr>
      <w:r>
        <w:t>2.3.5</w:t>
      </w:r>
      <w:proofErr w:type="gramStart"/>
      <w:r>
        <w:t>. выдачу</w:t>
      </w:r>
      <w:proofErr w:type="gramEnd"/>
      <w:r>
        <w:t xml:space="preserve"> ЛПД, активированного на планируемый период использования ЛПД.</w:t>
      </w:r>
    </w:p>
    <w:p w:rsidR="00B57D5A" w:rsidRDefault="00B57D5A">
      <w:pPr>
        <w:pStyle w:val="ConsPlusNormal"/>
        <w:ind w:firstLine="540"/>
        <w:jc w:val="both"/>
      </w:pPr>
      <w:r>
        <w:t>2.4. В зависимости от отдельной категории граждан в пунктах обслуживания ЛПД оформляются следующие виды ЛПД:</w:t>
      </w:r>
    </w:p>
    <w:p w:rsidR="00B57D5A" w:rsidRDefault="00B57D5A">
      <w:pPr>
        <w:pStyle w:val="ConsPlusNormal"/>
        <w:ind w:firstLine="540"/>
        <w:jc w:val="both"/>
      </w:pPr>
      <w:r>
        <w:t>2.4.1</w:t>
      </w:r>
      <w:proofErr w:type="gramStart"/>
      <w:r>
        <w:t>. школьный</w:t>
      </w:r>
      <w:proofErr w:type="gramEnd"/>
      <w:r>
        <w:t xml:space="preserve"> проездной документ;</w:t>
      </w:r>
    </w:p>
    <w:p w:rsidR="00B57D5A" w:rsidRDefault="00B57D5A">
      <w:pPr>
        <w:pStyle w:val="ConsPlusNormal"/>
        <w:ind w:firstLine="540"/>
        <w:jc w:val="both"/>
      </w:pPr>
      <w:r>
        <w:t>2.4.2</w:t>
      </w:r>
      <w:proofErr w:type="gramStart"/>
      <w:r>
        <w:t>. студенческий</w:t>
      </w:r>
      <w:proofErr w:type="gramEnd"/>
      <w:r>
        <w:t xml:space="preserve"> проездной документ;</w:t>
      </w:r>
    </w:p>
    <w:p w:rsidR="00B57D5A" w:rsidRDefault="00B57D5A">
      <w:pPr>
        <w:pStyle w:val="ConsPlusNormal"/>
        <w:ind w:firstLine="540"/>
        <w:jc w:val="both"/>
      </w:pPr>
      <w:r>
        <w:t>2.4.3</w:t>
      </w:r>
      <w:proofErr w:type="gramStart"/>
      <w:r>
        <w:t>. пенсионный</w:t>
      </w:r>
      <w:proofErr w:type="gramEnd"/>
      <w:r>
        <w:t xml:space="preserve"> проездной документ.</w:t>
      </w:r>
    </w:p>
    <w:p w:rsidR="00B57D5A" w:rsidRDefault="00B57D5A">
      <w:pPr>
        <w:pStyle w:val="ConsPlusNormal"/>
        <w:ind w:firstLine="540"/>
        <w:jc w:val="both"/>
      </w:pPr>
      <w:r>
        <w:t>2.5. Для каждого вида ЛПД оператором ЛПД утверждается уникальный дизайн, согласованный с 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- организатор регулярных перевозок).</w:t>
      </w:r>
    </w:p>
    <w:p w:rsidR="00B57D5A" w:rsidRDefault="00B57D5A">
      <w:pPr>
        <w:pStyle w:val="ConsPlusNormal"/>
        <w:ind w:firstLine="540"/>
        <w:jc w:val="both"/>
      </w:pPr>
      <w:r>
        <w:t>2.6. Изготовление карт с электронным чипом и уникальным идентификационным номером для ЛПД по утвержденному дизайну осуществляется в рамках муниципального контракта, заключенного с оператором ЛПД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7D5A" w:rsidRDefault="00B57D5A">
      <w:pPr>
        <w:pStyle w:val="ConsPlusNormal"/>
        <w:ind w:firstLine="540"/>
        <w:jc w:val="both"/>
      </w:pPr>
      <w:bookmarkStart w:id="5" w:name="P98"/>
      <w:bookmarkEnd w:id="5"/>
      <w:r>
        <w:t>2.7. Оформление ЛПД осуществляется при представлении в пункте обслуживания ЛПД документов, действительных на планируемый период использования ЛПД, а именно: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право на получение дополнительной меры социальной поддержки;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факт постоянного или преимущественного проживания в городе Перми;</w:t>
      </w:r>
    </w:p>
    <w:p w:rsidR="00B57D5A" w:rsidRDefault="00B57D5A">
      <w:pPr>
        <w:pStyle w:val="ConsPlusNormal"/>
        <w:ind w:firstLine="540"/>
        <w:jc w:val="both"/>
      </w:pPr>
      <w:bookmarkStart w:id="6" w:name="P101"/>
      <w:bookmarkEnd w:id="6"/>
      <w:r>
        <w:t>2.7.1</w:t>
      </w:r>
      <w:proofErr w:type="gramStart"/>
      <w:r>
        <w:t>. документами</w:t>
      </w:r>
      <w:proofErr w:type="gramEnd"/>
      <w:r>
        <w:t>, подтверждающими право на получение дополнительной меры социальной поддержки, являются: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справка</w:t>
      </w:r>
      <w:proofErr w:type="gramEnd"/>
      <w:r>
        <w:t xml:space="preserve"> с места учебы - для учащихся общеобразовательных организаций;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студенческий</w:t>
      </w:r>
      <w:proofErr w:type="gramEnd"/>
      <w:r>
        <w:t xml:space="preserve"> билет - для студентов очной формы обучения образовательных организаций высшего образования и профессиональных образовательных организаций;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паспорт</w:t>
      </w:r>
      <w:proofErr w:type="gramEnd"/>
      <w:r>
        <w:t xml:space="preserve"> или иной документ, удостоверяющий личность, и пенсионное удостоверение либо справка из территориального управления Пенсионного фонда Российской Федерации об установлении страховой пенсии по старости - для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законодательством;</w:t>
      </w:r>
    </w:p>
    <w:p w:rsidR="00B57D5A" w:rsidRDefault="00B57D5A">
      <w:pPr>
        <w:pStyle w:val="ConsPlusNormal"/>
        <w:ind w:firstLine="540"/>
        <w:jc w:val="both"/>
      </w:pPr>
      <w:r>
        <w:t>2.7.2</w:t>
      </w:r>
      <w:proofErr w:type="gramStart"/>
      <w:r>
        <w:t>. документами</w:t>
      </w:r>
      <w:proofErr w:type="gramEnd"/>
      <w:r>
        <w:t>, подтверждающими факт постоянного или преимущественного проживания в городе Перми, являются: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свидетельство</w:t>
      </w:r>
      <w:proofErr w:type="gramEnd"/>
      <w:r>
        <w:t xml:space="preserve"> о регистрации по месту жительства или по месту пребывания в городе Перми;</w:t>
      </w:r>
    </w:p>
    <w:p w:rsidR="00B57D5A" w:rsidRDefault="00B57D5A">
      <w:pPr>
        <w:pStyle w:val="ConsPlusNormal"/>
        <w:ind w:firstLine="540"/>
        <w:jc w:val="both"/>
      </w:pPr>
      <w:proofErr w:type="gramStart"/>
      <w:r>
        <w:t>паспорт</w:t>
      </w:r>
      <w:proofErr w:type="gramEnd"/>
      <w:r>
        <w:t>, подтверждающий регистрацию по месту жительства в городе Перми.</w:t>
      </w:r>
    </w:p>
    <w:p w:rsidR="00B57D5A" w:rsidRDefault="00B57D5A">
      <w:pPr>
        <w:pStyle w:val="ConsPlusNormal"/>
        <w:ind w:firstLine="540"/>
        <w:jc w:val="both"/>
      </w:pPr>
      <w:r>
        <w:t>2.8. Выдача ЛПД осуществляется после оплаты стоимости ЛПД, установленной постановлением администрации города Перми.</w:t>
      </w:r>
    </w:p>
    <w:p w:rsidR="00B57D5A" w:rsidRDefault="00B57D5A">
      <w:pPr>
        <w:pStyle w:val="ConsPlusNormal"/>
        <w:ind w:firstLine="540"/>
        <w:jc w:val="both"/>
      </w:pPr>
      <w:r>
        <w:t>2.9. Гражданам, имеющим право на получение дополнительной меры социальной поддержки, может быть оформлен только один ЛПД.</w:t>
      </w:r>
    </w:p>
    <w:p w:rsidR="00B57D5A" w:rsidRDefault="00B57D5A">
      <w:pPr>
        <w:pStyle w:val="ConsPlusNormal"/>
        <w:ind w:firstLine="540"/>
        <w:jc w:val="both"/>
      </w:pPr>
      <w:r>
        <w:t>2.10. Период использования ЛПД может составлять с 1 по последнее число месяца для школьных, студенческих и пенсионных ЛПД, а также с 1 по 15 число и с 16 по последнее число месяца для школьных, студенческих и пенсионных ЛПД.</w:t>
      </w:r>
    </w:p>
    <w:p w:rsidR="00B57D5A" w:rsidRDefault="00B57D5A">
      <w:pPr>
        <w:pStyle w:val="ConsPlusNormal"/>
        <w:ind w:firstLine="540"/>
        <w:jc w:val="both"/>
      </w:pPr>
      <w:r>
        <w:t>2.11. В целях продления периода использования ЛПД граждане обращаются в пункт обслуживания ЛПД для пополнения ЛПД.</w:t>
      </w:r>
    </w:p>
    <w:p w:rsidR="00B57D5A" w:rsidRDefault="00B57D5A">
      <w:pPr>
        <w:pStyle w:val="ConsPlusNormal"/>
        <w:ind w:firstLine="540"/>
        <w:jc w:val="both"/>
      </w:pPr>
      <w:r>
        <w:t>2.12. Пополнение ЛПД представляет собой процедуру обращения граждан, оформивших ЛПД, в пункты обслуживания ЛПД.</w:t>
      </w:r>
    </w:p>
    <w:p w:rsidR="00B57D5A" w:rsidRDefault="00B57D5A">
      <w:pPr>
        <w:pStyle w:val="ConsPlusNormal"/>
        <w:ind w:firstLine="540"/>
        <w:jc w:val="both"/>
      </w:pPr>
      <w:r>
        <w:t>В целях пополнения ЛПД агент осуществляет:</w:t>
      </w:r>
    </w:p>
    <w:p w:rsidR="00B57D5A" w:rsidRDefault="00B57D5A">
      <w:pPr>
        <w:pStyle w:val="ConsPlusNormal"/>
        <w:ind w:firstLine="540"/>
        <w:jc w:val="both"/>
      </w:pPr>
      <w:r>
        <w:t>2.12.1</w:t>
      </w:r>
      <w:proofErr w:type="gramStart"/>
      <w:r>
        <w:t>. прием</w:t>
      </w:r>
      <w:proofErr w:type="gramEnd"/>
      <w:r>
        <w:t xml:space="preserve"> и проверку документов, подтверждающих право отдельных категорий граждан на получение дополнительной меры социальной поддержки, предусмотренной </w:t>
      </w:r>
      <w:hyperlink w:anchor="P98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B57D5A" w:rsidRDefault="00B57D5A">
      <w:pPr>
        <w:pStyle w:val="ConsPlusNormal"/>
        <w:ind w:firstLine="540"/>
        <w:jc w:val="both"/>
      </w:pPr>
      <w:r>
        <w:t>2.12.2</w:t>
      </w:r>
      <w:proofErr w:type="gramStart"/>
      <w:r>
        <w:t>. проверку</w:t>
      </w:r>
      <w:proofErr w:type="gramEnd"/>
      <w:r>
        <w:t xml:space="preserve"> исправности ЛПД;</w:t>
      </w:r>
    </w:p>
    <w:p w:rsidR="00B57D5A" w:rsidRDefault="00B57D5A">
      <w:pPr>
        <w:pStyle w:val="ConsPlusNormal"/>
        <w:ind w:firstLine="540"/>
        <w:jc w:val="both"/>
      </w:pPr>
      <w:r>
        <w:t>2.12.3</w:t>
      </w:r>
      <w:proofErr w:type="gramStart"/>
      <w:r>
        <w:t>. принятие</w:t>
      </w:r>
      <w:proofErr w:type="gramEnd"/>
      <w:r>
        <w:t xml:space="preserve"> оплаты стоимости ЛПД, установленной постановлением администрации города Перми, для активации ЛПД в информационной системе учета пассажиропотока на планируемый период использования ЛПД;</w:t>
      </w:r>
    </w:p>
    <w:p w:rsidR="00B57D5A" w:rsidRDefault="00B57D5A">
      <w:pPr>
        <w:pStyle w:val="ConsPlusNormal"/>
        <w:ind w:firstLine="540"/>
        <w:jc w:val="both"/>
      </w:pPr>
      <w:r>
        <w:t>2.12.4</w:t>
      </w:r>
      <w:proofErr w:type="gramStart"/>
      <w:r>
        <w:t>. активацию</w:t>
      </w:r>
      <w:proofErr w:type="gramEnd"/>
      <w:r>
        <w:t xml:space="preserve"> ЛПД путем записи на электронный чип ЛПД информации о планируемом периоде использования ЛПД и внесения данной информации в информационную систему учета пассажиропотока;</w:t>
      </w:r>
    </w:p>
    <w:p w:rsidR="00B57D5A" w:rsidRDefault="00B57D5A">
      <w:pPr>
        <w:pStyle w:val="ConsPlusNormal"/>
        <w:ind w:firstLine="540"/>
        <w:jc w:val="both"/>
      </w:pPr>
      <w:r>
        <w:t>2.12.5</w:t>
      </w:r>
      <w:proofErr w:type="gramStart"/>
      <w:r>
        <w:t>. выдачу</w:t>
      </w:r>
      <w:proofErr w:type="gramEnd"/>
      <w:r>
        <w:t xml:space="preserve"> ЛПД, активированного на планируемый период использования ЛПД.</w:t>
      </w:r>
    </w:p>
    <w:p w:rsidR="00B57D5A" w:rsidRDefault="00B57D5A">
      <w:pPr>
        <w:pStyle w:val="ConsPlusNormal"/>
        <w:ind w:firstLine="540"/>
        <w:jc w:val="both"/>
      </w:pPr>
      <w:r>
        <w:lastRenderedPageBreak/>
        <w:t xml:space="preserve">2.13. Пополнение ЛПД осуществляется при предоставлении в пункте обслуживания ЛПД документов, указанных в </w:t>
      </w:r>
      <w:hyperlink w:anchor="P98" w:history="1">
        <w:r>
          <w:rPr>
            <w:color w:val="0000FF"/>
          </w:rPr>
          <w:t>пункте 2.7</w:t>
        </w:r>
      </w:hyperlink>
      <w:r>
        <w:t xml:space="preserve"> Порядка.</w:t>
      </w:r>
    </w:p>
    <w:p w:rsidR="00B57D5A" w:rsidRDefault="00B57D5A">
      <w:pPr>
        <w:pStyle w:val="ConsPlusNormal"/>
        <w:ind w:firstLine="540"/>
        <w:jc w:val="both"/>
      </w:pPr>
      <w:r>
        <w:t>2.14. Оплата стоимости ЛПД возврату не подлежит.</w:t>
      </w:r>
    </w:p>
    <w:p w:rsidR="00B57D5A" w:rsidRDefault="00B57D5A">
      <w:pPr>
        <w:pStyle w:val="ConsPlusNormal"/>
        <w:ind w:firstLine="540"/>
        <w:jc w:val="both"/>
      </w:pPr>
      <w:r>
        <w:t>2.15. Денежные средства от оплаты стоимости ЛПД, поступившие в ходе процедур оформления и пополнения ЛПД от граждан, в полном объеме подлежат перечислению агентами в бюджет города Перми.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center"/>
        <w:outlineLvl w:val="1"/>
      </w:pPr>
      <w:r>
        <w:t>III. Использование льготного проездного документа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ind w:firstLine="540"/>
        <w:jc w:val="both"/>
      </w:pPr>
      <w:r>
        <w:t xml:space="preserve">3.1. Для получения дополнительной меры социальной поддержки отдельные категории граждан в салоне маршрутного транспортного средства предъявляют активированный в соответствующем периоде использования ЛПД и документ, подтверждающий право на получение дополнительной меры социальной поддержки, предусмотренный </w:t>
      </w:r>
      <w:hyperlink w:anchor="P101" w:history="1">
        <w:r>
          <w:rPr>
            <w:color w:val="0000FF"/>
          </w:rPr>
          <w:t>пунктом 2.7.1</w:t>
        </w:r>
      </w:hyperlink>
      <w:r>
        <w:t xml:space="preserve"> настоящего Порядка.</w:t>
      </w:r>
    </w:p>
    <w:p w:rsidR="00B57D5A" w:rsidRDefault="00B57D5A">
      <w:pPr>
        <w:pStyle w:val="ConsPlusNormal"/>
        <w:ind w:firstLine="540"/>
        <w:jc w:val="both"/>
      </w:pPr>
      <w:r>
        <w:t xml:space="preserve">3.2. В случае регистрации поездки на валидаторе отдельным категориям граждан, предъявившим ЛПД, должен быть распечатан билет по форме, установленной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112.</w:t>
      </w:r>
    </w:p>
    <w:p w:rsidR="00B57D5A" w:rsidRDefault="00B57D5A">
      <w:pPr>
        <w:pStyle w:val="ConsPlusNormal"/>
        <w:ind w:firstLine="540"/>
        <w:jc w:val="both"/>
      </w:pPr>
      <w:r>
        <w:t>3.3. Валидаторы, находящиеся в салоне маршрутного транспортного средства, должны быть синхронизированы хозяйствующими субъектами, осуществляющими регулярные перевозки пассажиров автомобильным транспортом и городским наземным электрическим транспортом на территории города Перми (далее - Перевозчики), в установленном порядке с данными информационной системы учета пассажиропотока в целях обеспечения поступления оператору достоверной информации о количестве перевезенных пассажиров с использованием ЛПД, активированных в соответствующем периоде использования ЛПД.</w:t>
      </w:r>
    </w:p>
    <w:p w:rsidR="00B57D5A" w:rsidRDefault="00B57D5A">
      <w:pPr>
        <w:pStyle w:val="ConsPlusNormal"/>
        <w:ind w:firstLine="540"/>
        <w:jc w:val="both"/>
      </w:pPr>
      <w:r>
        <w:t>3.4. Учет поездок отдельных категорий граждан осуществляется Перевозчиками путем регистрации проезда с использованием ЛПД с помощью валидатора в салоне маршрутного транспортного средства.</w:t>
      </w:r>
    </w:p>
    <w:p w:rsidR="00B57D5A" w:rsidRDefault="00B57D5A">
      <w:pPr>
        <w:pStyle w:val="ConsPlusNormal"/>
        <w:ind w:firstLine="540"/>
        <w:jc w:val="both"/>
      </w:pPr>
      <w:r>
        <w:t>3.5. Информация о количестве перевезенных пассажиров с использованием ЛПД по беспроводным каналам связи с валидатора в соответствии с Правилами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утвержденными постановлением администрацией города Перми, передается в информационную систему учета пассажиропотока.</w:t>
      </w:r>
    </w:p>
    <w:p w:rsidR="00B57D5A" w:rsidRDefault="00B57D5A">
      <w:pPr>
        <w:pStyle w:val="ConsPlusNormal"/>
        <w:ind w:firstLine="540"/>
        <w:jc w:val="both"/>
      </w:pPr>
      <w:r>
        <w:t>3.6. ЛПД не дает права на бесплатный провоз багажа. Оплата багажа осуществляется в соответствии с утвержденными тарифами.</w:t>
      </w:r>
    </w:p>
    <w:p w:rsidR="00B57D5A" w:rsidRDefault="00B57D5A">
      <w:pPr>
        <w:pStyle w:val="ConsPlusNormal"/>
        <w:ind w:firstLine="540"/>
        <w:jc w:val="both"/>
      </w:pPr>
      <w:r>
        <w:t>3.7. При использовании ЛПД запрещается:</w:t>
      </w:r>
    </w:p>
    <w:p w:rsidR="00B57D5A" w:rsidRDefault="00B57D5A">
      <w:pPr>
        <w:pStyle w:val="ConsPlusNormal"/>
        <w:ind w:firstLine="540"/>
        <w:jc w:val="both"/>
      </w:pPr>
      <w:bookmarkStart w:id="7" w:name="P132"/>
      <w:bookmarkEnd w:id="7"/>
      <w:r>
        <w:t>3.7.1</w:t>
      </w:r>
      <w:proofErr w:type="gramStart"/>
      <w:r>
        <w:t>. сгибать</w:t>
      </w:r>
      <w:proofErr w:type="gramEnd"/>
      <w:r>
        <w:t>, переламывать или иным способом менять целостность и форму ЛПД, включая все способы воздействия, приводящие к повышенному физическому износу ЛПД;</w:t>
      </w:r>
    </w:p>
    <w:p w:rsidR="00B57D5A" w:rsidRDefault="00B57D5A">
      <w:pPr>
        <w:pStyle w:val="ConsPlusNormal"/>
        <w:ind w:firstLine="540"/>
        <w:jc w:val="both"/>
      </w:pPr>
      <w:r>
        <w:t>3.7.2</w:t>
      </w:r>
      <w:proofErr w:type="gramStart"/>
      <w:r>
        <w:t>. подвергать</w:t>
      </w:r>
      <w:proofErr w:type="gramEnd"/>
      <w:r>
        <w:t xml:space="preserve"> воздействию экстремально низких и (или) высоких температур, химической обработке, воздействию электромагнитных полей и электрических разрядов, не связанных с технологией обслуживания ЛПД;</w:t>
      </w:r>
    </w:p>
    <w:p w:rsidR="00B57D5A" w:rsidRDefault="00B57D5A">
      <w:pPr>
        <w:pStyle w:val="ConsPlusNormal"/>
        <w:ind w:firstLine="540"/>
        <w:jc w:val="both"/>
      </w:pPr>
      <w:r>
        <w:t>3.7.3</w:t>
      </w:r>
      <w:proofErr w:type="gramStart"/>
      <w:r>
        <w:t>. наносить</w:t>
      </w:r>
      <w:proofErr w:type="gramEnd"/>
      <w:r>
        <w:t xml:space="preserve"> на ЛПД металлосодержащие покрытия, экранирующие радиосигналы или помещать ЛПД в чехлы или другие приспособления, содержащие экранирующие материалы и не позволяющие обеспечить взаимодействие ЛПД и валидаторов при ее обслуживании;</w:t>
      </w:r>
    </w:p>
    <w:p w:rsidR="00B57D5A" w:rsidRDefault="00B57D5A">
      <w:pPr>
        <w:pStyle w:val="ConsPlusNormal"/>
        <w:ind w:firstLine="540"/>
        <w:jc w:val="both"/>
      </w:pPr>
      <w:r>
        <w:t>3.7.4</w:t>
      </w:r>
      <w:proofErr w:type="gramStart"/>
      <w:r>
        <w:t>. изменять</w:t>
      </w:r>
      <w:proofErr w:type="gramEnd"/>
      <w:r>
        <w:t xml:space="preserve"> дизайн и внешний вид ЛПД;</w:t>
      </w:r>
    </w:p>
    <w:p w:rsidR="00B57D5A" w:rsidRDefault="00B57D5A">
      <w:pPr>
        <w:pStyle w:val="ConsPlusNormal"/>
        <w:ind w:firstLine="540"/>
        <w:jc w:val="both"/>
      </w:pPr>
      <w:bookmarkStart w:id="8" w:name="P136"/>
      <w:bookmarkEnd w:id="8"/>
      <w:r>
        <w:t>3.7.5</w:t>
      </w:r>
      <w:proofErr w:type="gramStart"/>
      <w:r>
        <w:t>. использовать</w:t>
      </w:r>
      <w:proofErr w:type="gramEnd"/>
      <w:r>
        <w:t xml:space="preserve"> ЛПД не по прямому назначению, включая несанкционированное считывание, копирование и модификацию информации, содержащейся на ЛПД, делать ее копии и дубликаты;</w:t>
      </w:r>
    </w:p>
    <w:p w:rsidR="00B57D5A" w:rsidRDefault="00B57D5A">
      <w:pPr>
        <w:pStyle w:val="ConsPlusNormal"/>
        <w:ind w:firstLine="540"/>
        <w:jc w:val="both"/>
      </w:pPr>
      <w:r>
        <w:t>3.7.6</w:t>
      </w:r>
      <w:proofErr w:type="gramStart"/>
      <w:r>
        <w:t>. передавать</w:t>
      </w:r>
      <w:proofErr w:type="gramEnd"/>
      <w:r>
        <w:t xml:space="preserve"> ЛПД третьим лицам.</w:t>
      </w:r>
    </w:p>
    <w:p w:rsidR="00B57D5A" w:rsidRDefault="00B57D5A">
      <w:pPr>
        <w:pStyle w:val="ConsPlusNormal"/>
        <w:ind w:firstLine="540"/>
        <w:jc w:val="both"/>
      </w:pPr>
      <w:r>
        <w:t xml:space="preserve">3.8. В случае утери или повреждений ЛПД, предусмотренных </w:t>
      </w:r>
      <w:hyperlink w:anchor="P132" w:history="1">
        <w:r>
          <w:rPr>
            <w:color w:val="0000FF"/>
          </w:rPr>
          <w:t>пунктами 3.7.1</w:t>
        </w:r>
      </w:hyperlink>
      <w:r>
        <w:t>-</w:t>
      </w:r>
      <w:hyperlink w:anchor="P136" w:history="1">
        <w:r>
          <w:rPr>
            <w:color w:val="0000FF"/>
          </w:rPr>
          <w:t>3.7.5</w:t>
        </w:r>
      </w:hyperlink>
      <w:r>
        <w:t xml:space="preserve"> настоящего Порядка, граждане обращаются в пункты обслуживания ЛПД для оформления нового ЛПД в соответствии с </w:t>
      </w:r>
      <w:hyperlink w:anchor="P71" w:history="1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B57D5A" w:rsidRDefault="00B57D5A">
      <w:pPr>
        <w:pStyle w:val="ConsPlusNormal"/>
        <w:ind w:firstLine="540"/>
        <w:jc w:val="both"/>
      </w:pPr>
      <w:r>
        <w:t>Утерянный или поврежденный ЛПД при выдаче нового ЛПД блокируется агентом в информационной системе учета пассажиропотока. Период использования утерянного или поврежденного ЛПД при оформлении нового ЛПД не восстанавливается.</w:t>
      </w:r>
    </w:p>
    <w:p w:rsidR="00B57D5A" w:rsidRDefault="00B57D5A">
      <w:pPr>
        <w:pStyle w:val="ConsPlusNormal"/>
        <w:ind w:firstLine="540"/>
        <w:jc w:val="both"/>
      </w:pPr>
      <w:r>
        <w:t xml:space="preserve">3.9. В случае повреждений ЛПД, не предусмотренных </w:t>
      </w:r>
      <w:hyperlink w:anchor="P132" w:history="1">
        <w:r>
          <w:rPr>
            <w:color w:val="0000FF"/>
          </w:rPr>
          <w:t>пунктами 3.7.1</w:t>
        </w:r>
      </w:hyperlink>
      <w:r>
        <w:t>-</w:t>
      </w:r>
      <w:hyperlink w:anchor="P136" w:history="1">
        <w:r>
          <w:rPr>
            <w:color w:val="0000FF"/>
          </w:rPr>
          <w:t>3.7.5</w:t>
        </w:r>
      </w:hyperlink>
      <w:r>
        <w:t xml:space="preserve"> настоящего Порядка, граждане вправе обратиться в пункты обслуживания ЛПД с требованием о замене ЛПД и восстановлении оплаченного периода использования ЛПД.</w:t>
      </w:r>
    </w:p>
    <w:p w:rsidR="00B57D5A" w:rsidRDefault="00B57D5A">
      <w:pPr>
        <w:pStyle w:val="ConsPlusNormal"/>
        <w:ind w:firstLine="540"/>
        <w:jc w:val="both"/>
      </w:pPr>
      <w:r>
        <w:t xml:space="preserve">При предъявлении требования о замене граждане представляют агенту документы, предусмотренные </w:t>
      </w:r>
      <w:hyperlink w:anchor="P98" w:history="1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B57D5A" w:rsidRDefault="00B57D5A">
      <w:pPr>
        <w:pStyle w:val="ConsPlusNormal"/>
        <w:ind w:firstLine="540"/>
        <w:jc w:val="both"/>
      </w:pPr>
      <w:r>
        <w:t>При замене ЛПД агент оформляет акт замены для оператора ЛПД.</w:t>
      </w:r>
    </w:p>
    <w:p w:rsidR="00B57D5A" w:rsidRDefault="00B57D5A">
      <w:pPr>
        <w:pStyle w:val="ConsPlusNormal"/>
        <w:ind w:firstLine="540"/>
        <w:jc w:val="both"/>
      </w:pPr>
      <w:r>
        <w:t xml:space="preserve">3.10. При возникновении спорных ситуаций по вопросам использования ЛПД, а также его надлежащего </w:t>
      </w:r>
      <w:r>
        <w:lastRenderedPageBreak/>
        <w:t>использования граждане, использующие ЛПД, вправе обратиться за технической поддержкой к оператору ЛПД.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center"/>
        <w:outlineLvl w:val="1"/>
      </w:pPr>
      <w:r>
        <w:t>IV. Обеспечение контроля за денежными средствами,</w:t>
      </w:r>
    </w:p>
    <w:p w:rsidR="00B57D5A" w:rsidRDefault="00B57D5A">
      <w:pPr>
        <w:pStyle w:val="ConsPlusNormal"/>
        <w:jc w:val="center"/>
      </w:pPr>
      <w:proofErr w:type="gramStart"/>
      <w:r>
        <w:t>поступающими</w:t>
      </w:r>
      <w:proofErr w:type="gramEnd"/>
      <w:r>
        <w:t xml:space="preserve"> в бюджет города Перми от оплаты стоимости ЛПД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ind w:firstLine="540"/>
        <w:jc w:val="both"/>
      </w:pPr>
      <w:r>
        <w:t>4.1. В целях обеспечения дополнительной меры социальной поддержки и последующего возмещения недополученных доходов Перевозчикам денежные средства от оплаты использования ЛПД подлежат поступлению в бюджет города Перми.</w:t>
      </w:r>
    </w:p>
    <w:p w:rsidR="00B57D5A" w:rsidRDefault="00B57D5A">
      <w:pPr>
        <w:pStyle w:val="ConsPlusNormal"/>
        <w:ind w:firstLine="540"/>
        <w:jc w:val="both"/>
      </w:pPr>
      <w:r>
        <w:t>4.2. Оператор ЛПД обеспечивает контроль за поступлением в бюджет города Перми денежных средств от оплаты стоимости ЛПД в соответствии с данными о количестве оформленных и пополненных ЛПД в информационной системе учета пассажиропотока.</w:t>
      </w:r>
    </w:p>
    <w:p w:rsidR="00B57D5A" w:rsidRDefault="00B57D5A">
      <w:pPr>
        <w:pStyle w:val="ConsPlusNormal"/>
        <w:ind w:firstLine="540"/>
        <w:jc w:val="both"/>
      </w:pPr>
      <w:r>
        <w:t>4.3. Оператор ЛПД до 14 числа (включительно) месяца, следующего за отчетным, представляет организатору регулярных перевозок отчет о поступлении денежных средств в бюджет города Перми от оплаты стоимости ЛПД с указанием количества денежных средств от оплаты стоимости ЛПД по каждому виду ЛПД.</w:t>
      </w:r>
    </w:p>
    <w:p w:rsidR="00B57D5A" w:rsidRDefault="00B57D5A">
      <w:pPr>
        <w:pStyle w:val="ConsPlusNormal"/>
        <w:ind w:firstLine="540"/>
        <w:jc w:val="both"/>
      </w:pPr>
      <w:r>
        <w:t>4.4. Оператор ЛПД несет ответственность за полноту поступления денежных средств от оплаты стоимости ЛПД в бюджет города Перми и достоверность отчетов о поступлении денежных средств.</w:t>
      </w: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jc w:val="both"/>
      </w:pPr>
    </w:p>
    <w:p w:rsidR="00B57D5A" w:rsidRDefault="00B57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245" w:rsidRDefault="00D91245">
      <w:bookmarkStart w:id="9" w:name="_GoBack"/>
      <w:bookmarkEnd w:id="9"/>
    </w:p>
    <w:sectPr w:rsidR="00D91245" w:rsidSect="00C346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A"/>
    <w:rsid w:val="005B5507"/>
    <w:rsid w:val="00B57D5A"/>
    <w:rsid w:val="00D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2CDEC-57D0-4E96-9651-13A387D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65262EB3608F9412F3B51C0662BD3F7F9F436D099BFF48MBE" TargetMode="External"/><Relationship Id="rId13" Type="http://schemas.openxmlformats.org/officeDocument/2006/relationships/hyperlink" Target="consultantplus://offline/ref=4052E50EED99111BE2F565253CDF3D849D1EA4BA1D0769EE6B20C41E3A0091A8CC65B7B6528F06824AM4E" TargetMode="External"/><Relationship Id="rId18" Type="http://schemas.openxmlformats.org/officeDocument/2006/relationships/hyperlink" Target="consultantplus://offline/ref=4052E50EED99111BE2F565253CDF3D849D1EA4BA1D0769EE6B20C41E3A0091A8CC65B7B6528F06824AM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52E50EED99111BE2F565262EB3608F9412F3B5140162BA3472C249655097FD8C25B1E311CB0B81ADC8A7E949M2E" TargetMode="External"/><Relationship Id="rId12" Type="http://schemas.openxmlformats.org/officeDocument/2006/relationships/hyperlink" Target="consultantplus://offline/ref=4052E50EED99111BE2F565253CDF3D849E19A9BE160569EE6B20C41E3A0091A8CC65B7B6528F06814AM8E" TargetMode="External"/><Relationship Id="rId17" Type="http://schemas.openxmlformats.org/officeDocument/2006/relationships/hyperlink" Target="consultantplus://offline/ref=4052E50EED99111BE2F565253CDF3D849E19A9BE160569EE6B20C41E3A0091A8CC65B7B6528F06814AM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52E50EED99111BE2F565262EB3608F9412F3B5140162BA3472C249655097FD8C42M5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52E50EED99111BE2F565262EB3608F9412F3B51C0762B93E7F9F436D099BFF48MBE" TargetMode="External"/><Relationship Id="rId11" Type="http://schemas.openxmlformats.org/officeDocument/2006/relationships/hyperlink" Target="consultantplus://offline/ref=4052E50EED99111BE2F565253CDF3D849D11AFBE100869EE6B20C41E3A40M0E" TargetMode="External"/><Relationship Id="rId5" Type="http://schemas.openxmlformats.org/officeDocument/2006/relationships/hyperlink" Target="consultantplus://offline/ref=4052E50EED99111BE2F565253CDF3D849E19ADB0170569EE6B20C41E3A0091A8CC65B7B6528F07874AM9E" TargetMode="External"/><Relationship Id="rId15" Type="http://schemas.openxmlformats.org/officeDocument/2006/relationships/hyperlink" Target="consultantplus://offline/ref=4052E50EED99111BE2F565253CDF3D849E19A9BE160569EE6B20C41E3A0091A8CC65B7B6528F06814AM8E" TargetMode="External"/><Relationship Id="rId10" Type="http://schemas.openxmlformats.org/officeDocument/2006/relationships/hyperlink" Target="consultantplus://offline/ref=4052E50EED99111BE2F565262EB3608F9412F3B51C0261B0377F9F436D099BFF48MB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052E50EED99111BE2F565262EB3608F9412F3B51C026BBE317F9F436D099BFF48MBE" TargetMode="External"/><Relationship Id="rId14" Type="http://schemas.openxmlformats.org/officeDocument/2006/relationships/hyperlink" Target="consultantplus://offline/ref=4052E50EED99111BE2F565262EB3608F9412F3B5140162BA3472C249655097FD8C25B1E311CB0B81ADC8A7E949M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Высоцкий</dc:creator>
  <cp:keywords/>
  <dc:description/>
  <cp:lastModifiedBy>Павел Высоцкий</cp:lastModifiedBy>
  <cp:revision>1</cp:revision>
  <dcterms:created xsi:type="dcterms:W3CDTF">2016-12-27T04:12:00Z</dcterms:created>
  <dcterms:modified xsi:type="dcterms:W3CDTF">2016-12-27T04:13:00Z</dcterms:modified>
</cp:coreProperties>
</file>